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4B7" w:rsidRDefault="00AE74B7" w:rsidP="00356FC4">
      <w:pPr>
        <w:pStyle w:val="Title"/>
        <w:ind w:left="1815" w:hanging="3119"/>
        <w:jc w:val="left"/>
        <w:rPr>
          <w:noProof/>
        </w:rPr>
      </w:pPr>
      <w:r>
        <w:rPr>
          <w:noProof/>
          <w:sz w:val="20"/>
        </w:rPr>
        <w:t xml:space="preserve">                                                                                                       </w:t>
      </w:r>
      <w:r w:rsidRPr="00623ED7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59.25pt" fillcolor="window">
            <v:imagedata r:id="rId6" o:title=""/>
          </v:shape>
        </w:pict>
      </w:r>
    </w:p>
    <w:p w:rsidR="00AE74B7" w:rsidRPr="00A0705D" w:rsidRDefault="00AE74B7" w:rsidP="00356FC4">
      <w:pPr>
        <w:pStyle w:val="Title"/>
        <w:ind w:hanging="28"/>
        <w:jc w:val="left"/>
        <w:rPr>
          <w:spacing w:val="24"/>
          <w:sz w:val="32"/>
        </w:rPr>
      </w:pPr>
      <w:r>
        <w:rPr>
          <w:rFonts w:ascii="Times New Roman CYR" w:hAnsi="Times New Roman CYR"/>
          <w:spacing w:val="24"/>
          <w:sz w:val="32"/>
        </w:rPr>
        <w:t xml:space="preserve">        МИНИСТЕРСТВО ТРУДА</w:t>
      </w:r>
      <w:r w:rsidRPr="00A0705D">
        <w:rPr>
          <w:spacing w:val="24"/>
          <w:sz w:val="32"/>
        </w:rPr>
        <w:t xml:space="preserve"> </w:t>
      </w:r>
      <w:r>
        <w:rPr>
          <w:rFonts w:ascii="Times New Roman CYR" w:hAnsi="Times New Roman CYR"/>
          <w:spacing w:val="24"/>
          <w:sz w:val="32"/>
        </w:rPr>
        <w:t>И</w:t>
      </w:r>
      <w:r w:rsidRPr="00A0705D">
        <w:rPr>
          <w:spacing w:val="24"/>
          <w:sz w:val="32"/>
        </w:rPr>
        <w:t xml:space="preserve"> </w:t>
      </w:r>
      <w:r>
        <w:rPr>
          <w:rFonts w:ascii="Times New Roman CYR" w:hAnsi="Times New Roman CYR"/>
          <w:spacing w:val="24"/>
          <w:sz w:val="32"/>
        </w:rPr>
        <w:t>СОЦИАЛЬНОГО</w:t>
      </w:r>
      <w:r w:rsidRPr="00A0705D">
        <w:rPr>
          <w:spacing w:val="24"/>
          <w:sz w:val="32"/>
        </w:rPr>
        <w:t xml:space="preserve"> </w:t>
      </w:r>
      <w:r>
        <w:rPr>
          <w:rFonts w:ascii="Times New Roman CYR" w:hAnsi="Times New Roman CYR"/>
          <w:spacing w:val="24"/>
          <w:sz w:val="32"/>
        </w:rPr>
        <w:t>РАЗВИТИЯ</w:t>
      </w:r>
    </w:p>
    <w:p w:rsidR="00AE74B7" w:rsidRPr="00A0705D" w:rsidRDefault="00AE74B7" w:rsidP="007F1BCB">
      <w:pPr>
        <w:pStyle w:val="Title"/>
        <w:spacing w:before="0"/>
        <w:ind w:hanging="28"/>
        <w:rPr>
          <w:spacing w:val="20"/>
          <w:sz w:val="32"/>
        </w:rPr>
      </w:pPr>
      <w:r>
        <w:rPr>
          <w:rFonts w:ascii="Times New Roman CYR" w:hAnsi="Times New Roman CYR"/>
          <w:spacing w:val="20"/>
          <w:sz w:val="32"/>
        </w:rPr>
        <w:t>РЕСПУБЛИКИ ДАГЕСТАН</w:t>
      </w:r>
    </w:p>
    <w:p w:rsidR="00AE74B7" w:rsidRPr="00231354" w:rsidRDefault="00AE74B7" w:rsidP="007F1BCB">
      <w:pPr>
        <w:pStyle w:val="Title"/>
        <w:spacing w:before="0"/>
        <w:ind w:hanging="28"/>
        <w:jc w:val="left"/>
        <w:rPr>
          <w:spacing w:val="20"/>
          <w:sz w:val="40"/>
          <w:szCs w:val="40"/>
        </w:rPr>
      </w:pPr>
    </w:p>
    <w:p w:rsidR="00AE74B7" w:rsidRPr="00E31C03" w:rsidRDefault="00AE74B7" w:rsidP="00356FC4">
      <w:pPr>
        <w:pStyle w:val="Title"/>
        <w:spacing w:before="0"/>
        <w:ind w:hanging="28"/>
        <w:jc w:val="left"/>
        <w:rPr>
          <w:rFonts w:ascii="Times New Roman CYR" w:hAnsi="Times New Roman CYR"/>
          <w:b w:val="0"/>
          <w:spacing w:val="20"/>
          <w:sz w:val="52"/>
        </w:rPr>
      </w:pPr>
      <w:r>
        <w:rPr>
          <w:rFonts w:ascii="Times New Roman CYR" w:hAnsi="Times New Roman CYR"/>
          <w:b w:val="0"/>
          <w:spacing w:val="20"/>
          <w:sz w:val="52"/>
        </w:rPr>
        <w:t xml:space="preserve">                               </w:t>
      </w:r>
      <w:r w:rsidRPr="00E31C03">
        <w:rPr>
          <w:rFonts w:ascii="Times New Roman CYR" w:hAnsi="Times New Roman CYR"/>
          <w:b w:val="0"/>
          <w:spacing w:val="20"/>
          <w:sz w:val="52"/>
        </w:rPr>
        <w:t>ПРИКА</w:t>
      </w:r>
      <w:r w:rsidRPr="00B06787">
        <w:rPr>
          <w:rFonts w:ascii="Times New Roman CYR" w:hAnsi="Times New Roman CYR"/>
          <w:b w:val="0"/>
          <w:spacing w:val="20"/>
          <w:sz w:val="52"/>
        </w:rPr>
        <w:t>З</w:t>
      </w:r>
    </w:p>
    <w:p w:rsidR="00AE74B7" w:rsidRPr="00231354" w:rsidRDefault="00AE74B7" w:rsidP="007F1BCB">
      <w:pPr>
        <w:pStyle w:val="Title"/>
        <w:spacing w:before="0"/>
        <w:ind w:hanging="28"/>
        <w:rPr>
          <w:spacing w:val="20"/>
          <w:sz w:val="48"/>
          <w:szCs w:val="48"/>
        </w:rPr>
      </w:pPr>
    </w:p>
    <w:p w:rsidR="00AE74B7" w:rsidRPr="007F1BCB" w:rsidRDefault="00AE74B7" w:rsidP="007F1BCB">
      <w:pPr>
        <w:ind w:left="-851" w:right="-1610" w:firstLine="491"/>
        <w:rPr>
          <w:rFonts w:ascii="Times New Roman" w:hAnsi="Times New Roman"/>
          <w:sz w:val="24"/>
          <w:szCs w:val="24"/>
        </w:rPr>
      </w:pPr>
      <w:r w:rsidRPr="007F1BCB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_____</w:t>
      </w:r>
      <w:r w:rsidRPr="007F1BCB">
        <w:rPr>
          <w:rFonts w:ascii="Times New Roman" w:hAnsi="Times New Roman"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</w:rPr>
        <w:t xml:space="preserve">___________ </w:t>
      </w:r>
      <w:r w:rsidRPr="007F1BCB">
        <w:rPr>
          <w:rFonts w:ascii="Times New Roman" w:hAnsi="Times New Roman"/>
          <w:sz w:val="24"/>
          <w:szCs w:val="24"/>
        </w:rPr>
        <w:t xml:space="preserve">2015 г.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№</w:t>
      </w:r>
      <w:r w:rsidRPr="007F1BC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___________________</w:t>
      </w:r>
      <w:r w:rsidRPr="007F1BCB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:rsidR="00AE74B7" w:rsidRPr="007F1BCB" w:rsidRDefault="00AE74B7" w:rsidP="007F1BCB">
      <w:pPr>
        <w:spacing w:before="60"/>
        <w:ind w:left="-1701" w:right="-1611"/>
        <w:jc w:val="center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</w:t>
      </w:r>
      <w:r w:rsidRPr="007F1BCB">
        <w:rPr>
          <w:rFonts w:ascii="Times New Roman" w:hAnsi="Times New Roman"/>
          <w:sz w:val="18"/>
        </w:rPr>
        <w:t>г. Махачкала</w:t>
      </w:r>
    </w:p>
    <w:p w:rsidR="00AE74B7" w:rsidRDefault="00AE74B7" w:rsidP="007F1BCB">
      <w:pPr>
        <w:spacing w:before="60"/>
        <w:ind w:left="-1276" w:right="-1611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</w:t>
      </w:r>
    </w:p>
    <w:p w:rsidR="00AE74B7" w:rsidRPr="007F1BCB" w:rsidRDefault="00AE74B7" w:rsidP="00356FC4">
      <w:pPr>
        <w:spacing w:before="60"/>
        <w:ind w:left="-1276" w:right="-1611"/>
        <w:jc w:val="center"/>
        <w:rPr>
          <w:rFonts w:ascii="Arial" w:hAnsi="Arial"/>
          <w:sz w:val="16"/>
        </w:rPr>
      </w:pPr>
    </w:p>
    <w:p w:rsidR="00AE74B7" w:rsidRDefault="00AE74B7" w:rsidP="00356FC4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  <w:r w:rsidRPr="000958B5">
        <w:rPr>
          <w:rFonts w:ascii="Times New Roman" w:hAnsi="Times New Roman"/>
          <w:b/>
          <w:sz w:val="28"/>
          <w:szCs w:val="28"/>
        </w:rPr>
        <w:t xml:space="preserve">О рейтингах территориальных органов и подведомственных учреждений Министерства в муниципальных районах и городских округах                            по итогам деятельности за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2E2C14">
        <w:rPr>
          <w:rFonts w:ascii="Times New Roman" w:hAnsi="Times New Roman"/>
          <w:b/>
          <w:sz w:val="28"/>
          <w:szCs w:val="28"/>
        </w:rPr>
        <w:t xml:space="preserve"> </w:t>
      </w:r>
      <w:r w:rsidRPr="000958B5">
        <w:rPr>
          <w:rFonts w:ascii="Times New Roman" w:hAnsi="Times New Roman"/>
          <w:b/>
          <w:sz w:val="28"/>
          <w:szCs w:val="28"/>
        </w:rPr>
        <w:t>квартал 201</w:t>
      </w:r>
      <w:r w:rsidRPr="00B06787">
        <w:rPr>
          <w:rFonts w:ascii="Times New Roman" w:hAnsi="Times New Roman"/>
          <w:b/>
          <w:sz w:val="28"/>
          <w:szCs w:val="28"/>
        </w:rPr>
        <w:t>5</w:t>
      </w:r>
      <w:r w:rsidRPr="000958B5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AE74B7" w:rsidRPr="007F1BCB" w:rsidRDefault="00AE74B7" w:rsidP="00B42506">
      <w:pPr>
        <w:ind w:left="-180"/>
        <w:jc w:val="center"/>
        <w:rPr>
          <w:rFonts w:ascii="Times New Roman" w:hAnsi="Times New Roman"/>
          <w:b/>
          <w:sz w:val="18"/>
          <w:szCs w:val="18"/>
        </w:rPr>
      </w:pPr>
    </w:p>
    <w:p w:rsidR="00AE74B7" w:rsidRPr="000958B5" w:rsidRDefault="00AE74B7" w:rsidP="00356FC4">
      <w:pPr>
        <w:spacing w:after="0" w:line="240" w:lineRule="auto"/>
        <w:ind w:right="-81" w:firstLine="540"/>
        <w:jc w:val="both"/>
        <w:rPr>
          <w:rFonts w:ascii="Times New Roman" w:hAnsi="Times New Roman"/>
          <w:sz w:val="28"/>
          <w:szCs w:val="28"/>
        </w:rPr>
      </w:pPr>
      <w:r w:rsidRPr="000958B5">
        <w:rPr>
          <w:rFonts w:ascii="Times New Roman" w:hAnsi="Times New Roman"/>
          <w:sz w:val="28"/>
          <w:szCs w:val="28"/>
        </w:rPr>
        <w:t>В соответствии с Порядком</w:t>
      </w:r>
      <w:r w:rsidRPr="000958B5">
        <w:rPr>
          <w:rFonts w:ascii="Times New Roman" w:hAnsi="Times New Roman"/>
          <w:b/>
          <w:sz w:val="28"/>
          <w:szCs w:val="28"/>
        </w:rPr>
        <w:t xml:space="preserve"> </w:t>
      </w:r>
      <w:r w:rsidRPr="000958B5">
        <w:rPr>
          <w:rFonts w:ascii="Times New Roman" w:hAnsi="Times New Roman"/>
          <w:sz w:val="28"/>
          <w:szCs w:val="28"/>
        </w:rPr>
        <w:t>оценки результативности деятельности территориальных органов и подведомственных учреждений Министерства, утвержденным приказами Министерства труда и социального развития Республики Дагестан от 30 августа 2013 года № 02/1-1079 «Об утверждении критериев оценки эффективности деятельности учреждений социального обслуживания населения Республики Дагестан, критериев оценки эффективности деятельности их руководителей и работников» (в редакции приказа от 2 апреля 2014 года № 02/1-190), от 9 сентября 2013 года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0958B5">
        <w:rPr>
          <w:rFonts w:ascii="Times New Roman" w:hAnsi="Times New Roman"/>
          <w:sz w:val="28"/>
          <w:szCs w:val="28"/>
        </w:rPr>
        <w:t xml:space="preserve"> № 11-1113 «Об оценке эффективности деятельности государственных казенных учреждений Республики Дагестан – центров занятости населения в муниципальных районах и городских округах», от 9 сентября 2013 года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958B5">
        <w:rPr>
          <w:rFonts w:ascii="Times New Roman" w:hAnsi="Times New Roman"/>
          <w:sz w:val="28"/>
          <w:szCs w:val="28"/>
        </w:rPr>
        <w:t>№ 04/1-1112 «Об оценке эффективности деятельности управлений социальной защиты населения в муниципальных районах и городских округах»,</w:t>
      </w:r>
    </w:p>
    <w:p w:rsidR="00AE74B7" w:rsidRPr="000958B5" w:rsidRDefault="00AE74B7" w:rsidP="00356FC4">
      <w:pPr>
        <w:spacing w:after="0" w:line="240" w:lineRule="auto"/>
        <w:ind w:right="-81"/>
        <w:jc w:val="both"/>
        <w:rPr>
          <w:rFonts w:ascii="Times New Roman" w:hAnsi="Times New Roman"/>
          <w:b/>
          <w:sz w:val="28"/>
          <w:szCs w:val="28"/>
        </w:rPr>
      </w:pPr>
      <w:r w:rsidRPr="000958B5">
        <w:rPr>
          <w:rFonts w:ascii="Times New Roman" w:hAnsi="Times New Roman"/>
          <w:b/>
          <w:sz w:val="28"/>
          <w:szCs w:val="28"/>
        </w:rPr>
        <w:t xml:space="preserve">ПРИКАЗЫВАЮ:  </w:t>
      </w:r>
    </w:p>
    <w:p w:rsidR="00AE74B7" w:rsidRPr="000958B5" w:rsidRDefault="00AE74B7" w:rsidP="00356FC4">
      <w:pPr>
        <w:spacing w:after="0" w:line="240" w:lineRule="auto"/>
        <w:ind w:right="-81" w:firstLine="540"/>
        <w:jc w:val="both"/>
        <w:rPr>
          <w:rFonts w:ascii="Times New Roman" w:hAnsi="Times New Roman"/>
          <w:sz w:val="28"/>
          <w:szCs w:val="28"/>
        </w:rPr>
      </w:pPr>
      <w:r w:rsidRPr="000958B5">
        <w:rPr>
          <w:rFonts w:ascii="Times New Roman" w:hAnsi="Times New Roman"/>
          <w:sz w:val="28"/>
          <w:szCs w:val="28"/>
        </w:rPr>
        <w:t>1.Утвердить итоговые баллы и рейтинги территориальных органов и подведомственных учреждений Министерства по оценке фактических значений показателей результативности деятельности учреждений согласно приложению.</w:t>
      </w:r>
    </w:p>
    <w:p w:rsidR="00AE74B7" w:rsidRPr="002E2C14" w:rsidRDefault="00AE74B7" w:rsidP="00356FC4">
      <w:pPr>
        <w:spacing w:after="0" w:line="240" w:lineRule="auto"/>
        <w:ind w:right="-81" w:firstLine="540"/>
        <w:jc w:val="both"/>
        <w:rPr>
          <w:rFonts w:ascii="Times New Roman" w:hAnsi="Times New Roman"/>
          <w:sz w:val="28"/>
          <w:szCs w:val="28"/>
        </w:rPr>
      </w:pPr>
      <w:r w:rsidRPr="000958B5">
        <w:rPr>
          <w:rFonts w:ascii="Times New Roman" w:hAnsi="Times New Roman"/>
          <w:sz w:val="28"/>
          <w:szCs w:val="28"/>
        </w:rPr>
        <w:t xml:space="preserve">2.Принять к сведению, что </w:t>
      </w:r>
      <w:r>
        <w:rPr>
          <w:rFonts w:ascii="Times New Roman" w:hAnsi="Times New Roman"/>
          <w:sz w:val="28"/>
          <w:szCs w:val="28"/>
        </w:rPr>
        <w:t xml:space="preserve">данные </w:t>
      </w:r>
      <w:r w:rsidRPr="000958B5">
        <w:rPr>
          <w:rFonts w:ascii="Times New Roman" w:hAnsi="Times New Roman"/>
          <w:sz w:val="28"/>
          <w:szCs w:val="28"/>
        </w:rPr>
        <w:t xml:space="preserve">рейтинги будут использованы при подготовке предложений по премированию, установлению надбавок и выплат стимулирующего  характера  руководителям  </w:t>
      </w:r>
      <w:r w:rsidRPr="002E2C14">
        <w:rPr>
          <w:rFonts w:ascii="Times New Roman" w:hAnsi="Times New Roman"/>
          <w:sz w:val="28"/>
          <w:szCs w:val="28"/>
        </w:rPr>
        <w:t>учреждений.</w:t>
      </w:r>
    </w:p>
    <w:p w:rsidR="00AE74B7" w:rsidRPr="000958B5" w:rsidRDefault="00AE74B7" w:rsidP="00356FC4">
      <w:pPr>
        <w:spacing w:after="0" w:line="240" w:lineRule="auto"/>
        <w:ind w:right="-81" w:firstLine="540"/>
        <w:jc w:val="both"/>
        <w:rPr>
          <w:rFonts w:ascii="Times New Roman" w:hAnsi="Times New Roman"/>
          <w:sz w:val="28"/>
          <w:szCs w:val="28"/>
        </w:rPr>
      </w:pPr>
      <w:r w:rsidRPr="000958B5">
        <w:rPr>
          <w:rFonts w:ascii="Times New Roman" w:hAnsi="Times New Roman"/>
          <w:sz w:val="28"/>
          <w:szCs w:val="28"/>
        </w:rPr>
        <w:t xml:space="preserve">3.Управлению </w:t>
      </w:r>
      <w:r>
        <w:rPr>
          <w:rFonts w:ascii="Times New Roman" w:hAnsi="Times New Roman"/>
          <w:sz w:val="28"/>
          <w:szCs w:val="28"/>
        </w:rPr>
        <w:t xml:space="preserve">аналитической и сводной работы </w:t>
      </w:r>
      <w:r w:rsidRPr="000958B5">
        <w:rPr>
          <w:rFonts w:ascii="Times New Roman" w:hAnsi="Times New Roman"/>
          <w:sz w:val="28"/>
          <w:szCs w:val="28"/>
        </w:rPr>
        <w:t>(И.Л.Матвеенко) обеспечивать ежеквартально формирование рейтингов учреждений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58B5">
        <w:rPr>
          <w:rFonts w:ascii="Times New Roman" w:hAnsi="Times New Roman"/>
          <w:sz w:val="28"/>
          <w:szCs w:val="28"/>
        </w:rPr>
        <w:t>с представлением руководству Министерства.</w:t>
      </w:r>
    </w:p>
    <w:p w:rsidR="00AE74B7" w:rsidRPr="000958B5" w:rsidRDefault="00AE74B7" w:rsidP="00B06787">
      <w:pPr>
        <w:spacing w:after="0" w:line="240" w:lineRule="auto"/>
        <w:ind w:right="99" w:firstLine="540"/>
        <w:jc w:val="both"/>
        <w:rPr>
          <w:rFonts w:ascii="Times New Roman" w:hAnsi="Times New Roman"/>
          <w:sz w:val="28"/>
          <w:szCs w:val="28"/>
        </w:rPr>
      </w:pPr>
      <w:r w:rsidRPr="000958B5">
        <w:rPr>
          <w:rFonts w:ascii="Times New Roman" w:hAnsi="Times New Roman"/>
          <w:sz w:val="28"/>
          <w:szCs w:val="28"/>
        </w:rPr>
        <w:t>4.Разместить настоящий приказ на официальном сайте Министерства (</w:t>
      </w:r>
      <w:hyperlink r:id="rId7" w:history="1">
        <w:r w:rsidRPr="000958B5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0958B5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0958B5">
          <w:rPr>
            <w:rStyle w:val="Hyperlink"/>
            <w:rFonts w:ascii="Times New Roman" w:hAnsi="Times New Roman"/>
            <w:sz w:val="28"/>
            <w:szCs w:val="28"/>
            <w:lang w:val="en-US"/>
          </w:rPr>
          <w:t>dagmintrud</w:t>
        </w:r>
        <w:r w:rsidRPr="000958B5">
          <w:rPr>
            <w:rStyle w:val="Hyperlink"/>
            <w:rFonts w:ascii="Times New Roman" w:hAnsi="Times New Roman"/>
            <w:sz w:val="28"/>
            <w:szCs w:val="28"/>
          </w:rPr>
          <w:t>.ru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AE74B7" w:rsidRDefault="00AE74B7" w:rsidP="00B06787">
      <w:pPr>
        <w:spacing w:after="0" w:line="240" w:lineRule="auto"/>
        <w:ind w:right="99" w:firstLine="540"/>
        <w:jc w:val="both"/>
        <w:rPr>
          <w:rFonts w:ascii="Times New Roman" w:hAnsi="Times New Roman"/>
          <w:sz w:val="28"/>
          <w:szCs w:val="28"/>
        </w:rPr>
      </w:pPr>
    </w:p>
    <w:p w:rsidR="00AE74B7" w:rsidRDefault="00AE74B7" w:rsidP="00B06787">
      <w:pPr>
        <w:spacing w:after="0" w:line="240" w:lineRule="auto"/>
        <w:ind w:right="99"/>
        <w:jc w:val="both"/>
        <w:rPr>
          <w:rFonts w:ascii="Times New Roman" w:hAnsi="Times New Roman"/>
          <w:b/>
          <w:sz w:val="28"/>
          <w:szCs w:val="28"/>
        </w:rPr>
      </w:pPr>
    </w:p>
    <w:p w:rsidR="00AE74B7" w:rsidRPr="00176916" w:rsidRDefault="00AE74B7" w:rsidP="00C650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Pr="00176916" w:rsidRDefault="00AE74B7" w:rsidP="00176916">
      <w:pPr>
        <w:tabs>
          <w:tab w:val="left" w:pos="787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76916">
        <w:rPr>
          <w:rFonts w:ascii="Times New Roman" w:hAnsi="Times New Roman"/>
          <w:b/>
          <w:sz w:val="28"/>
          <w:szCs w:val="28"/>
        </w:rPr>
        <w:t xml:space="preserve">Министр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М.Д.Баглиев</w:t>
      </w:r>
    </w:p>
    <w:tbl>
      <w:tblPr>
        <w:tblW w:w="5340" w:type="dxa"/>
        <w:tblInd w:w="93" w:type="dxa"/>
        <w:tblLook w:val="0000"/>
      </w:tblPr>
      <w:tblGrid>
        <w:gridCol w:w="3120"/>
        <w:gridCol w:w="1100"/>
        <w:gridCol w:w="1120"/>
      </w:tblGrid>
      <w:tr w:rsidR="00AE74B7" w:rsidRPr="00721E99" w:rsidTr="00721E9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74B7" w:rsidRPr="00721E99" w:rsidRDefault="00AE74B7" w:rsidP="006E6E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74B7" w:rsidRPr="00721E99" w:rsidRDefault="00AE74B7" w:rsidP="006E6E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E74B7" w:rsidRPr="00721E99" w:rsidRDefault="00AE74B7" w:rsidP="006E6E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Pr="000958B5" w:rsidRDefault="00AE74B7" w:rsidP="00EC3D26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9849" w:type="dxa"/>
        <w:tblLook w:val="01E0"/>
      </w:tblPr>
      <w:tblGrid>
        <w:gridCol w:w="1551"/>
        <w:gridCol w:w="8298"/>
      </w:tblGrid>
      <w:tr w:rsidR="00AE74B7" w:rsidRPr="000958B5" w:rsidTr="00176916">
        <w:trPr>
          <w:trHeight w:val="1360"/>
        </w:trPr>
        <w:tc>
          <w:tcPr>
            <w:tcW w:w="1551" w:type="dxa"/>
          </w:tcPr>
          <w:p w:rsidR="00AE74B7" w:rsidRPr="000958B5" w:rsidRDefault="00AE74B7" w:rsidP="00F220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958B5">
              <w:rPr>
                <w:rFonts w:ascii="Times New Roman" w:hAnsi="Times New Roman"/>
              </w:rPr>
              <w:t>Разослано:</w:t>
            </w:r>
          </w:p>
        </w:tc>
        <w:tc>
          <w:tcPr>
            <w:tcW w:w="8298" w:type="dxa"/>
          </w:tcPr>
          <w:p w:rsidR="00AE74B7" w:rsidRPr="000958B5" w:rsidRDefault="00AE74B7" w:rsidP="00F2202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0958B5">
              <w:rPr>
                <w:rFonts w:ascii="Times New Roman" w:hAnsi="Times New Roman"/>
              </w:rPr>
              <w:t xml:space="preserve">в дело, </w:t>
            </w:r>
            <w:r>
              <w:rPr>
                <w:rFonts w:ascii="Times New Roman" w:hAnsi="Times New Roman"/>
              </w:rPr>
              <w:t xml:space="preserve">М.М.Тахманову, Р.Ф.Фарманову, </w:t>
            </w:r>
            <w:r w:rsidRPr="000958B5">
              <w:rPr>
                <w:rFonts w:ascii="Times New Roman" w:hAnsi="Times New Roman"/>
              </w:rPr>
              <w:t>П.М.Хваджаевой, З.А.Багомедову,</w:t>
            </w:r>
            <w:r>
              <w:rPr>
                <w:rFonts w:ascii="Times New Roman" w:hAnsi="Times New Roman"/>
              </w:rPr>
              <w:t xml:space="preserve"> М.Н.Казиеву, </w:t>
            </w:r>
            <w:r w:rsidRPr="000958B5">
              <w:rPr>
                <w:rFonts w:ascii="Times New Roman" w:hAnsi="Times New Roman"/>
              </w:rPr>
              <w:t>структурным подразделениям Министерства, управлениям социальной защиты населения, центрам занятости населения, учреждениям социального обслуживания населения в муниципальных образованиях Республики Дагестан; размещено на сайте Министерства в разделе «Документы»</w:t>
            </w:r>
          </w:p>
        </w:tc>
      </w:tr>
    </w:tbl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E74B7" w:rsidRDefault="00AE74B7" w:rsidP="00EC3D2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AE74B7" w:rsidSect="00B06787">
      <w:headerReference w:type="even" r:id="rId8"/>
      <w:headerReference w:type="default" r:id="rId9"/>
      <w:pgSz w:w="11906" w:h="16838"/>
      <w:pgMar w:top="540" w:right="74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4B7" w:rsidRDefault="00AE74B7">
      <w:r>
        <w:separator/>
      </w:r>
    </w:p>
  </w:endnote>
  <w:endnote w:type="continuationSeparator" w:id="1">
    <w:p w:rsidR="00AE74B7" w:rsidRDefault="00AE7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4B7" w:rsidRDefault="00AE74B7">
      <w:r>
        <w:separator/>
      </w:r>
    </w:p>
  </w:footnote>
  <w:footnote w:type="continuationSeparator" w:id="1">
    <w:p w:rsidR="00AE74B7" w:rsidRDefault="00AE74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4B7" w:rsidRDefault="00AE74B7" w:rsidP="00E42C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74B7" w:rsidRDefault="00AE74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4B7" w:rsidRDefault="00AE74B7" w:rsidP="00E42CD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E74B7" w:rsidRDefault="00AE74B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3FE"/>
    <w:rsid w:val="00025C85"/>
    <w:rsid w:val="00026B6B"/>
    <w:rsid w:val="00044171"/>
    <w:rsid w:val="0006327C"/>
    <w:rsid w:val="00066005"/>
    <w:rsid w:val="0007295B"/>
    <w:rsid w:val="0008085D"/>
    <w:rsid w:val="000958B5"/>
    <w:rsid w:val="000C05DA"/>
    <w:rsid w:val="000C7FCD"/>
    <w:rsid w:val="000E3793"/>
    <w:rsid w:val="000E42FB"/>
    <w:rsid w:val="000E4C21"/>
    <w:rsid w:val="000F1F9E"/>
    <w:rsid w:val="00140034"/>
    <w:rsid w:val="00156CFE"/>
    <w:rsid w:val="00176916"/>
    <w:rsid w:val="001B1D62"/>
    <w:rsid w:val="002146A5"/>
    <w:rsid w:val="00231354"/>
    <w:rsid w:val="00234CA1"/>
    <w:rsid w:val="00263862"/>
    <w:rsid w:val="00277223"/>
    <w:rsid w:val="002A6E25"/>
    <w:rsid w:val="002C562A"/>
    <w:rsid w:val="002C6B27"/>
    <w:rsid w:val="002E2C14"/>
    <w:rsid w:val="002F21AD"/>
    <w:rsid w:val="002F62D7"/>
    <w:rsid w:val="0031567C"/>
    <w:rsid w:val="003335C7"/>
    <w:rsid w:val="00353B2D"/>
    <w:rsid w:val="00356FC4"/>
    <w:rsid w:val="00367083"/>
    <w:rsid w:val="003A64B4"/>
    <w:rsid w:val="003C3B77"/>
    <w:rsid w:val="003C6F11"/>
    <w:rsid w:val="003C7C00"/>
    <w:rsid w:val="003E0C4D"/>
    <w:rsid w:val="003F153E"/>
    <w:rsid w:val="003F794C"/>
    <w:rsid w:val="004056B8"/>
    <w:rsid w:val="00446595"/>
    <w:rsid w:val="00453B09"/>
    <w:rsid w:val="0047552C"/>
    <w:rsid w:val="004907DD"/>
    <w:rsid w:val="004A32F9"/>
    <w:rsid w:val="004B1E76"/>
    <w:rsid w:val="004C4127"/>
    <w:rsid w:val="004C5927"/>
    <w:rsid w:val="0050417F"/>
    <w:rsid w:val="00516D02"/>
    <w:rsid w:val="00537600"/>
    <w:rsid w:val="00545842"/>
    <w:rsid w:val="00547E0F"/>
    <w:rsid w:val="00563B6B"/>
    <w:rsid w:val="00590790"/>
    <w:rsid w:val="005914BF"/>
    <w:rsid w:val="005A5D81"/>
    <w:rsid w:val="005B3CD7"/>
    <w:rsid w:val="005D6D25"/>
    <w:rsid w:val="005E4EF2"/>
    <w:rsid w:val="005F2DF7"/>
    <w:rsid w:val="005F2E03"/>
    <w:rsid w:val="0061264F"/>
    <w:rsid w:val="00623ED7"/>
    <w:rsid w:val="006604FB"/>
    <w:rsid w:val="00690D94"/>
    <w:rsid w:val="006A17EF"/>
    <w:rsid w:val="006E6E3F"/>
    <w:rsid w:val="006F1A18"/>
    <w:rsid w:val="006F5841"/>
    <w:rsid w:val="00721E99"/>
    <w:rsid w:val="00726252"/>
    <w:rsid w:val="00731191"/>
    <w:rsid w:val="0077359B"/>
    <w:rsid w:val="00782B49"/>
    <w:rsid w:val="00791B15"/>
    <w:rsid w:val="007F1BCB"/>
    <w:rsid w:val="00887E25"/>
    <w:rsid w:val="00891A6E"/>
    <w:rsid w:val="008B6695"/>
    <w:rsid w:val="008C228F"/>
    <w:rsid w:val="008E07C6"/>
    <w:rsid w:val="008F5964"/>
    <w:rsid w:val="00905684"/>
    <w:rsid w:val="00923707"/>
    <w:rsid w:val="009263E7"/>
    <w:rsid w:val="00931274"/>
    <w:rsid w:val="00931F2A"/>
    <w:rsid w:val="00963C7D"/>
    <w:rsid w:val="009730B5"/>
    <w:rsid w:val="00974378"/>
    <w:rsid w:val="00976684"/>
    <w:rsid w:val="009C184A"/>
    <w:rsid w:val="009C266B"/>
    <w:rsid w:val="009C7163"/>
    <w:rsid w:val="009D3EC0"/>
    <w:rsid w:val="009F1A13"/>
    <w:rsid w:val="00A0705D"/>
    <w:rsid w:val="00A12BC3"/>
    <w:rsid w:val="00A311B2"/>
    <w:rsid w:val="00A362BF"/>
    <w:rsid w:val="00A36453"/>
    <w:rsid w:val="00A5186D"/>
    <w:rsid w:val="00AB11ED"/>
    <w:rsid w:val="00AD5291"/>
    <w:rsid w:val="00AE74B7"/>
    <w:rsid w:val="00AE751C"/>
    <w:rsid w:val="00B06787"/>
    <w:rsid w:val="00B14FD4"/>
    <w:rsid w:val="00B41A5D"/>
    <w:rsid w:val="00B42506"/>
    <w:rsid w:val="00B54C23"/>
    <w:rsid w:val="00B65044"/>
    <w:rsid w:val="00B66B48"/>
    <w:rsid w:val="00BA55AD"/>
    <w:rsid w:val="00BA7E73"/>
    <w:rsid w:val="00BB2C3A"/>
    <w:rsid w:val="00BB4015"/>
    <w:rsid w:val="00BB771C"/>
    <w:rsid w:val="00BF54FD"/>
    <w:rsid w:val="00C150D2"/>
    <w:rsid w:val="00C238C3"/>
    <w:rsid w:val="00C573FE"/>
    <w:rsid w:val="00C638BA"/>
    <w:rsid w:val="00C650C0"/>
    <w:rsid w:val="00C76833"/>
    <w:rsid w:val="00C83F9A"/>
    <w:rsid w:val="00C90E17"/>
    <w:rsid w:val="00CA5B56"/>
    <w:rsid w:val="00CB2B1F"/>
    <w:rsid w:val="00CC3098"/>
    <w:rsid w:val="00CC4094"/>
    <w:rsid w:val="00CF193B"/>
    <w:rsid w:val="00D20552"/>
    <w:rsid w:val="00D26405"/>
    <w:rsid w:val="00D30CDD"/>
    <w:rsid w:val="00D30F7A"/>
    <w:rsid w:val="00D31272"/>
    <w:rsid w:val="00D52BE4"/>
    <w:rsid w:val="00D8759C"/>
    <w:rsid w:val="00DB48A4"/>
    <w:rsid w:val="00DC26E5"/>
    <w:rsid w:val="00DD0D04"/>
    <w:rsid w:val="00DE63E5"/>
    <w:rsid w:val="00E023A4"/>
    <w:rsid w:val="00E24BE5"/>
    <w:rsid w:val="00E31C03"/>
    <w:rsid w:val="00E42CDC"/>
    <w:rsid w:val="00E42E0A"/>
    <w:rsid w:val="00E654D9"/>
    <w:rsid w:val="00E76F7C"/>
    <w:rsid w:val="00EA00D2"/>
    <w:rsid w:val="00EA2E24"/>
    <w:rsid w:val="00EC02B5"/>
    <w:rsid w:val="00EC2928"/>
    <w:rsid w:val="00EC3D26"/>
    <w:rsid w:val="00EC7F12"/>
    <w:rsid w:val="00F0077C"/>
    <w:rsid w:val="00F10C20"/>
    <w:rsid w:val="00F10F68"/>
    <w:rsid w:val="00F22028"/>
    <w:rsid w:val="00F53C7C"/>
    <w:rsid w:val="00F84C1A"/>
    <w:rsid w:val="00FE0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9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C3D2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277223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907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46A5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907D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26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04FB"/>
    <w:rPr>
      <w:rFonts w:ascii="Times New Roman" w:hAnsi="Times New Roman" w:cs="Times New Roman"/>
      <w:sz w:val="2"/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7F1BCB"/>
    <w:pPr>
      <w:spacing w:before="60" w:after="0" w:line="240" w:lineRule="auto"/>
      <w:ind w:left="-1276" w:right="-1332"/>
      <w:jc w:val="center"/>
    </w:pPr>
    <w:rPr>
      <w:rFonts w:ascii="Times New Roman" w:hAnsi="Times New Roman"/>
      <w:b/>
      <w:sz w:val="36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C90E17"/>
    <w:rPr>
      <w:rFonts w:ascii="Cambria" w:hAnsi="Cambria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395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dagmintrud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739</TotalTime>
  <Pages>2</Pages>
  <Words>398</Words>
  <Characters>2273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35</cp:revision>
  <cp:lastPrinted>2015-05-14T11:41:00Z</cp:lastPrinted>
  <dcterms:created xsi:type="dcterms:W3CDTF">2014-02-23T18:10:00Z</dcterms:created>
  <dcterms:modified xsi:type="dcterms:W3CDTF">2015-05-14T11:41:00Z</dcterms:modified>
</cp:coreProperties>
</file>